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632" w:type="dxa"/>
        <w:tblInd w:w="-1139" w:type="dxa"/>
        <w:tblLook w:val="04A0" w:firstRow="1" w:lastRow="0" w:firstColumn="1" w:lastColumn="0" w:noHBand="0" w:noVBand="1"/>
      </w:tblPr>
      <w:tblGrid>
        <w:gridCol w:w="567"/>
        <w:gridCol w:w="2796"/>
        <w:gridCol w:w="2493"/>
        <w:gridCol w:w="1774"/>
        <w:gridCol w:w="3002"/>
      </w:tblGrid>
      <w:tr w:rsidR="004D64B3" w:rsidRPr="00D55615" w:rsidTr="004D64B3">
        <w:trPr>
          <w:trHeight w:val="51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bookmarkStart w:id="0" w:name="_GoBack"/>
            <w:r w:rsidRPr="00D55615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Адрес или иное описание местоположения земельного участка (участков), в отношении которого испрашивается публичный сервитут</w:t>
            </w:r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Кадастровый номер/</w:t>
            </w:r>
            <w:proofErr w:type="gramStart"/>
            <w:r w:rsidRPr="00D55615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площадь</w:t>
            </w:r>
            <w:proofErr w:type="gramEnd"/>
            <w:r w:rsidRPr="00D55615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 xml:space="preserve"> занимаемая под публичный сервитут (</w:t>
            </w:r>
            <w:proofErr w:type="spellStart"/>
            <w:r w:rsidRPr="00D55615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кв.м</w:t>
            </w:r>
            <w:proofErr w:type="spellEnd"/>
            <w:r w:rsidRPr="00D55615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6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Категория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val="en-US" w:eastAsia="ru-RU"/>
              </w:rPr>
            </w:pPr>
            <w:r w:rsidRPr="00D55615">
              <w:rPr>
                <w:rFonts w:ascii="PT Astra Serif" w:eastAsia="Times New Roman" w:hAnsi="PT Astra Serif" w:cs="Times New Roman"/>
                <w:bCs/>
                <w:color w:val="000000"/>
                <w:sz w:val="20"/>
                <w:szCs w:val="20"/>
                <w:lang w:eastAsia="ru-RU"/>
              </w:rPr>
              <w:t>Правообладатель</w:t>
            </w:r>
          </w:p>
        </w:tc>
      </w:tr>
      <w:tr w:rsidR="004D64B3" w:rsidRPr="00D55615" w:rsidTr="004D64B3">
        <w:trPr>
          <w:trHeight w:val="3216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sz w:val="20"/>
                <w:szCs w:val="20"/>
              </w:rPr>
              <w:t xml:space="preserve">установлено относительно ориентира, расположенного в границах участка. </w:t>
            </w:r>
            <w:r w:rsidRPr="00D55615">
              <w:rPr>
                <w:rFonts w:ascii="PT Astra Serif" w:hAnsi="PT Astra Serif" w:cs="Times New Roman"/>
                <w:sz w:val="20"/>
                <w:szCs w:val="20"/>
              </w:rPr>
              <w:br/>
              <w:t>Почтовый адрес ориентира: Томская область, ЗАТО Северск, г. Северск, СОПК "Сосновка", сооружение № 3ад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sz w:val="20"/>
                <w:szCs w:val="20"/>
              </w:rPr>
              <w:t>70:22:0000000:364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sz w:val="20"/>
                <w:szCs w:val="20"/>
              </w:rPr>
              <w:t>№ 70-70/002-70/002/028/2015-1610/1 от 03.06.2015 (собственность)</w:t>
            </w:r>
          </w:p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sz w:val="20"/>
                <w:szCs w:val="20"/>
              </w:rPr>
              <w:t>Городской округ - закрытое административно-территориальное образование Северск Томской области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Томская область, г. Томск, 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Кузовлевский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тракт, 2, стр. 394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70:21:0000000:1034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№ 70-70-01/327/2012-289 от 25.12.2012 (Собственность)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Томскнефтехим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", 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ИНН: 7017075536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Томская область, г. Томск, тракт 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Кузовлевский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 48а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70:21:0100082:132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№ 70-70-01/292/2011-287 от 24.11.2011 (Постоянное (бессрочное) пользование) Федеральное государственное автономное образовательное учреждение высшего образования "Национальный исследовательский Томский политехнический университет ", ИНН: 7018007264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установлено относительно ориентира, расположенного в границах участка. </w:t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br/>
              <w:t>Почтовый адрес ориентира: Томская обл., г. Томск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70:21:0000000:23 (единое землепользование)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№ 70-70-01/044/2005-680 от 19.09.2005</w:t>
            </w: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(Собственность)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Российская Федерация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установлено относительно ориентира, расположенного в границах участка. </w:t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br/>
              <w:t xml:space="preserve">Почтовый адрес ориентира: Томская область, г. Томск, ул. 2-я 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Усть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-Киргизка, 2, стр. 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70:21:0000000:32 (единое землепользование)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Томская область, г. Томск, ул. Мостовая, 38/2, стр. 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70:21:0000000:51 (единое землепользование)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№70:21:0000000:51-70/052/2019-1 от 24.07.2019</w:t>
            </w: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(</w:t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Аренда (в том числе, субаренда)</w:t>
            </w: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Общество с ограниченной ответственностью «Газпром газораспределение Томск», ИНН: 7017203428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Томская область, г. Томск, 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Кузовлевский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тракт, 2 д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70:21:0000000:75 (единое землепользование)</w:t>
            </w:r>
          </w:p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№ 70-70-01/197/2008-716 от 14.11.2008</w:t>
            </w: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(Собственность)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Открытое акционерное общество "Сибирский химический комбинат", ИНН: 7024029499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обл. Томская г. Томск ул. Мостовая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70:21:0000000:92 (единое землепользование)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№ 70:21:0000000:92-70/052/2020-1 от 07.08.2020</w:t>
            </w: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(Собственность)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Муниципальное образование "Город Томск"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установлено относительно ориентира, расположенного в границах участка. </w:t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br/>
              <w:t xml:space="preserve">Почтовый адрес ориентира: Томская область, г. Томск, 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Кузовлевский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тракт, 2б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70:21:0100001:153</w:t>
            </w:r>
          </w:p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установлено относительно ориентира, расположенного в границах участка. </w:t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br/>
              <w:t xml:space="preserve">Почтовый адрес ориентира: обл. Томская г. Томск 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Кузовлевский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тракт, 2б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70:21:0100001:159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Российская Федерация, Томская область, г. Томск, 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Кузовлевский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тракт, 4/12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70:21:0100001:1614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№ 70:21:0100001:1614-70/001/2017-1 от 22.05.2017</w:t>
            </w: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(Собственность)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Общество с ограниченной ответственностью "Научно-производственный комплекс "</w:t>
            </w:r>
            <w:proofErr w:type="gram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Электро-тепловые</w:t>
            </w:r>
            <w:proofErr w:type="gram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технологии", ИНН: 7018006870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Российская Федерация, Томская область, г. Томск, тракт 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Кузовлевский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70:21:0100001:1652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№ 70:21:0100001:1652-70/001/2018-3 от 28.02.2018</w:t>
            </w: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(Собственность)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Томскнефтехим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", 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ИНН: 7017075536;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№ 70:21:0100001:1652-70/001/2018-2 от 28.02.2018 (сервитут(бессрочно))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Открытое акционерное общество "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Востокгазпром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", ИНН: 7017005296;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№ 70:21:0100001:1652-70/001/2018-1 от 28.02.2018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(Сервитут (право))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Томскнефтехим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", 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ИНН: 7017075536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обл. Томская, г. Томск, 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Кузовлевский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тракт, 2п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70:21:0100001:241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установлено относительно ориентира, расположенного в границах участка. </w:t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br/>
              <w:t xml:space="preserve">Почтовый адрес ориентира: Российская Федерация, Томская область, городской округ ЗАТО Северск, г. </w:t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lastRenderedPageBreak/>
              <w:t>Северск, ул. Сосновая, 17а, сооружение Е-61б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lastRenderedPageBreak/>
              <w:t>70:22:0020810:149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Земли промышленности, энергетики, транспорта, связи, радиовещания, телевидения, </w:t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lastRenderedPageBreak/>
              <w:t>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lastRenderedPageBreak/>
              <w:t xml:space="preserve">№ 70-70-02/110/2008-238 от 03.07.2008 </w:t>
            </w: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(собственность)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Российская Федерация;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№ 70:22:0020810:149-70/060/2018-1 от 17.08.2018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(Аренда (в том числе, субаренда))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lastRenderedPageBreak/>
              <w:t xml:space="preserve">Сибирский химический комбинат, 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ИНН: 7024029499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установлено относительно ориентира, расположенного в границах участка. </w:t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br/>
              <w:t>Почтовый адрес ориентира: Томская область, ЗАТО Северск, г. Северск, ул. Сосновая, 17а, сооружение Е-60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70:22:0020810:150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  <w:p w:rsidR="004D64B3" w:rsidRPr="00D55615" w:rsidRDefault="004D64B3" w:rsidP="00F84BC0">
            <w:pPr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№ 70-70-02/107/2008-472 от 04.07.2008 </w:t>
            </w: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(собственность)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Российская Федерация;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№70:22:0020810:150-70/060/2018-1 от 17.08.2018 Аренда (в том числе, субаренда) Сибирский химический комбинат, ИНН: 7024029499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установлено относительно ориентира, расположенного в границах участка. </w:t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br/>
              <w:t>Почтовый адрес ориентира: Томская область, ЗАТО Северск, второе участковое лесничество ЗАТО Северск, участок 21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70:22:0020810:173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запаса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№ 70-70-02/025/2009-989 от 17.09.2009</w:t>
            </w: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(Собственность)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Городской округ - закрытое административно-территориальное образование Северск Томской области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установлено относительно ориентира, расположенного в границах участка. </w:t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br/>
              <w:t>Почтовый адрес ориентира: Томская область, ЗАТО Северск, второе участковое лесничество ЗАТО Северск, участок 74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70:22:0020810:196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  <w:p w:rsidR="004D64B3" w:rsidRPr="00D55615" w:rsidRDefault="004D64B3" w:rsidP="00F84BC0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  <w:p w:rsidR="004D64B3" w:rsidRPr="00D55615" w:rsidRDefault="004D64B3" w:rsidP="00F84BC0">
            <w:pPr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№ 70-70-02/180/2010-463 от 14.09.2010</w:t>
            </w: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(Собственность)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Городской округ - закрытое административно-территориальное образование Северск Томской области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Томская 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обл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, ЗАТО Северск, г Северск, 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ул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Сосновая, 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уч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17, сооружение №1 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Вм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70:22:0020810:479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19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Томская область, г. Томск, ЛПК 2-ой посёлок, 138/1 (в </w:t>
            </w:r>
            <w:proofErr w:type="gram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границах</w:t>
            </w:r>
            <w:proofErr w:type="gram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ЗАТО Северск)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70:22:0020810:669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eastAsia="Times New Roman" w:hAnsi="PT Astra Serif" w:cs="Times New Roman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установлено относительно ориентира, расположенного в границах участка. </w:t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br/>
              <w:t>Почтовый адрес ориентира: Томская область, ЗАТО Северск, г. Северск. ул. Сосновая, 22, сооружение 10вм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70:22:0020810:67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Российская Федерация, Томская область, городской </w:t>
            </w:r>
            <w:proofErr w:type="gram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округ</w:t>
            </w:r>
            <w:proofErr w:type="gram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ЗАТО Северск, ул. Сосновая, з/у 1а/2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70:22:0020810:893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№ 70:22:0020810:893-70/060/2019-1 от 27.06.2019 (собственность)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Городской округ - закрытое административно-территориальное образование Северск Томской области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установлено относительно ориентира, расположенного в границах участка. </w:t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br/>
              <w:t xml:space="preserve">Почтовый адрес ориентира: обл. Томская, г. Томск, пос. 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Кузовлево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 ул. Пионерская, 25а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70:21:0104004:190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№ 70-70-01/117/2013-718 от 05.03.2013 (собственность)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Уваров Александр Владимирович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Томская область, г. Томск, 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Кузовлевский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тракт, 25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70:21:0104004:556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№ 70-70/001-70/001/086/2015-8805/1 от 09.09.2015</w:t>
            </w: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(Собственность)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86"/>
            </w:tblGrid>
            <w:tr w:rsidR="004D64B3" w:rsidRPr="00D55615" w:rsidTr="00F84BC0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D64B3" w:rsidRPr="00D55615" w:rsidRDefault="004D64B3" w:rsidP="00F84BC0">
                  <w:pPr>
                    <w:pStyle w:val="a3"/>
                    <w:jc w:val="center"/>
                    <w:rPr>
                      <w:rFonts w:ascii="PT Astra Serif" w:hAnsi="PT Astra Serif" w:cs="Times New Roman"/>
                      <w:color w:val="000000"/>
                      <w:sz w:val="20"/>
                      <w:szCs w:val="20"/>
                    </w:rPr>
                  </w:pPr>
                  <w:r w:rsidRPr="00D55615">
                    <w:rPr>
                      <w:rFonts w:ascii="PT Astra Serif" w:hAnsi="PT Astra Serif" w:cs="Times New Roman"/>
                      <w:color w:val="000000"/>
                      <w:sz w:val="20"/>
                      <w:szCs w:val="20"/>
                    </w:rPr>
                    <w:lastRenderedPageBreak/>
                    <w:t>Томская область;</w:t>
                  </w:r>
                </w:p>
                <w:p w:rsidR="004D64B3" w:rsidRPr="00D55615" w:rsidRDefault="004D64B3" w:rsidP="00F84BC0">
                  <w:pPr>
                    <w:pStyle w:val="a3"/>
                    <w:jc w:val="center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D55615">
                    <w:rPr>
                      <w:rFonts w:ascii="PT Astra Serif" w:hAnsi="PT Astra Serif" w:cs="Times New Roman"/>
                      <w:color w:val="000000"/>
                      <w:sz w:val="20"/>
                      <w:szCs w:val="20"/>
                    </w:rPr>
                    <w:t>№ 70-70/001-70/001/094/2015-3222/1 от 12.11.2015</w:t>
                  </w:r>
                  <w:r w:rsidRPr="00D55615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 xml:space="preserve"> (</w:t>
                  </w:r>
                  <w:r w:rsidRPr="00D55615">
                    <w:rPr>
                      <w:rFonts w:ascii="PT Astra Serif" w:hAnsi="PT Astra Serif" w:cs="Times New Roman"/>
                      <w:color w:val="000000"/>
                      <w:sz w:val="20"/>
                      <w:szCs w:val="20"/>
                    </w:rPr>
                    <w:t>Постоянное (бессрочное) пользование</w:t>
                  </w:r>
                  <w:r w:rsidRPr="00D55615"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  <w:t>)</w:t>
                  </w:r>
                </w:p>
              </w:tc>
            </w:tr>
            <w:tr w:rsidR="004D64B3" w:rsidRPr="00D55615" w:rsidTr="00F84BC0">
              <w:trPr>
                <w:trHeight w:val="300"/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4D64B3" w:rsidRPr="00D55615" w:rsidRDefault="004D64B3" w:rsidP="00F84BC0">
                  <w:pPr>
                    <w:pStyle w:val="a3"/>
                    <w:jc w:val="center"/>
                    <w:rPr>
                      <w:rFonts w:ascii="PT Astra Serif" w:hAnsi="PT Astra Serif" w:cs="Times New Roman"/>
                      <w:color w:val="000000"/>
                      <w:sz w:val="20"/>
                      <w:szCs w:val="20"/>
                    </w:rPr>
                  </w:pPr>
                  <w:r w:rsidRPr="00D55615">
                    <w:rPr>
                      <w:rFonts w:ascii="PT Astra Serif" w:hAnsi="PT Astra Serif" w:cs="Times New Roman"/>
                      <w:color w:val="000000"/>
                      <w:sz w:val="20"/>
                      <w:szCs w:val="20"/>
                    </w:rPr>
                    <w:t xml:space="preserve">Областное государственное бюджетное профессиональное образовательное учреждение "Томский аграрный колледж", </w:t>
                  </w:r>
                </w:p>
                <w:p w:rsidR="004D64B3" w:rsidRPr="00D55615" w:rsidRDefault="004D64B3" w:rsidP="00F84BC0">
                  <w:pPr>
                    <w:pStyle w:val="a3"/>
                    <w:jc w:val="center"/>
                    <w:rPr>
                      <w:rFonts w:ascii="PT Astra Serif" w:hAnsi="PT Astra Serif" w:cs="Times New Roman"/>
                      <w:sz w:val="20"/>
                      <w:szCs w:val="20"/>
                      <w:lang w:eastAsia="ru-RU"/>
                    </w:rPr>
                  </w:pPr>
                  <w:r w:rsidRPr="00D55615">
                    <w:rPr>
                      <w:rFonts w:ascii="PT Astra Serif" w:hAnsi="PT Astra Serif" w:cs="Times New Roman"/>
                      <w:color w:val="000000"/>
                      <w:sz w:val="20"/>
                      <w:szCs w:val="20"/>
                    </w:rPr>
                    <w:t>ИНН: 7019016173</w:t>
                  </w:r>
                </w:p>
              </w:tc>
            </w:tr>
          </w:tbl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24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установлено относительно ориентира, расположенного в границах участка. </w:t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br/>
              <w:t xml:space="preserve">Почтовый адрес ориентира: Российская 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Федерация,Томская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область, г. Томск, 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Кузовлевский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тракт , 8/18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70:21:0104004:577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Российская Федерация, Томская область, г. Томск, 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Кузовлевский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тракт, уч. 11/1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70:21:0104004:701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№ 70:21:0104004:701-70/052/2018-3 от 12.10.2018 (собственность) 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Бу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Фаньсюань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;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№70:21:0104004:701-70/052/2020-4 от 19.03.2020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Байбан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", ИНН: 7017407358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Российская Федерация, Томская область, г. Томск, 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Кузовлевский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тракт, уч. 11/3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70:21:0104004:702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№ 70:21:0104004:702-70/052/2018-1 от 14.09.2018 (собственность)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Общество с ограниченной ответственностью "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Кузовлевское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",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ИНН: 7017154940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Томская обл., г. Томск, ЛПК 2-й поселок, 257/3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70:21:0100004:102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установлено относительно ориентира, расположенного в границах участка. </w:t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br/>
              <w:t>Почтовый адрес ориентира: Томская область, г Томск, ЛПК 2-ой поселок, 111, стр.44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70:21:0100004:146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Томская область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Собственность, № 70-70-01/138/2006-162 от 11.10.2006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установлено относительно ориентира, расположенного в границах участка. </w:t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br/>
              <w:t>Почтовый адрес ориентира: обл. Томская г. Томск пер. 1-й Мостовой, 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70:21:0100004:2784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№ 70-70/001-70/001/092/2015-8432/2 от 22.09.2015</w:t>
            </w: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(Собственность)</w:t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Галеев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Валерий Павлович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установлено относительно ориентира, расположенного в границах участка. </w:t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br/>
              <w:t xml:space="preserve">Почтовый адрес ориентира: обл. Томская г. Томск ул. 2-й 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пос.ЛПК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 123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70:21:0100004:28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установлено относительно ориентира, расположенного в границах участка. </w:t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br/>
              <w:t xml:space="preserve">Почтовый адрес ориентира: Томская область, г. Томск, 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Кузовлевский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тракт, 2 стр. 394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70:21:0100004:2880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№ 70-70-01/327/2012-291 от 25.12.2012 (Собственность) Общество с ограниченной ответственностью "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Томскнефтехим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", 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ИНН: 7017075536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32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Томская обл., г. Томск, пер. 1-й Мостовой, 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70:21:0100004:29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№ 70-70-01/273/2012-237 от 26.09.2012 (Собственность)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Томская область;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№ 70-70-01/264/2012-964 от 02.11.2012 (Постоянное (бессрочное) пользование) Областное государственное бюджетное учреждение "Региональное Агентство контроля и мониторинга окружающей среды", 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ИНН: 7000001328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установлено относительно ориентира, расположенного в границах участка. </w:t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br/>
              <w:t>Почтовый адрес ориентира: Томская область, г. Томск, пер. Мостовой 1-й, 4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70:21:0100004:296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Данные отсутствуют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обл. Томская г. Томск ул. 2-й 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пос.ЛПК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, 20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70:21:0100004:32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№ 70-70-01/166/2006-512 от 24.11.2006 (Собственность)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Никулин Сергей Михайлович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Томская область, г. Томск, пер. Мостовой 1-й, 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70:21:0100004:3320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установлено относительно ориентира, расположенного в границах участка. </w:t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br/>
              <w:t>Почтовый адрес ориентира: обл. Томская г. Томск ЛПК 2-ой поселок, 22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70:21:0100004:345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№ 70-70-01/305/2011-437 от 08.12.2011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(</w:t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Собственность)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Барабашова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Юлия Валерьевна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установлено относительно ориентира, расположенного в границах участка. </w:t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br/>
              <w:t>Почтовый адрес ориентира: обл. Томская г. Томск район ЛПК 2-го поселка, 22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70:21:0100004:346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установлено относительно ориентира, расположенного в границах участка. </w:t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br/>
              <w:t>Почтовый адрес ориентира: Томская обл., г. Томск, 2-й пос. ЛПК, 138/1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70:21:0100004:36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39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установлено относительно ориентира, расположенного в границах участка. </w:t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br/>
              <w:t>Почтовый адрес ориентира: Томская область, г. Томск, пос. 2-ой ЛПК, 257/1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70:21:0100004:3619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№ 70-70-01/304/2014-859 от 19.12.2014 (Собственность) 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Базиев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Джабраил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Саражудинович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;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70:21:0100004:3619-70/052/2020-6 от 22.06.2020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(Иные ограничения (обременения) прав) 'Постановление о запрете на совершение действий по регистрации ' №247870166/7003 от 18.06.2020, ОСП по Октябрьскому району г. Томска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Томская область, г. Томск, пер. Мостовой 1-й, 6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70:21:0100004:3654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№ 70:21:0100004:3654-70/001/2018-1 от 28.02.2018 (Собственность)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Закрытое акционерное общество "Завод железобетонных изделий ТТС", ИНН: 7017024250; 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lastRenderedPageBreak/>
              <w:t>№ 70:21:0100004:3654-70/052/2019-9 от 04.07.2019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(</w:t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Иные ограничения (обременения) прав)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«Постановление о запрете на совершение действий по регистрации» №1088893741/7024 от 02.07.2019, Межрайонный отдел судебных приставов по исполнению особо важных исполнительных производств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41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установлено относительно ориентира, расположенного в границах участка. </w:t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br/>
              <w:t>Почтовый адрес ориентира: Томская область, г. Томск, ЛПК 2-ой поселок, 138/2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70:21:0100004:3796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установлено относительно ориентира, расположенного в границах участка. </w:t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br/>
              <w:t>Почтовый адрес ориентира: Томская область, г. Томск, ЛПК 2-ой поселок, 138/2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70:21:0100004:3797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Томская область, г. Томск, пер. Мостовой, 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70:21:0100004:3816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установлено относительно ориентира, расположенного в границах участка. </w:t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br/>
              <w:t>Почтовый адрес ориентира: Российская Федерация, Томская область, г. Томск, Мостовой 1-й переулок, 1а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70:21:0100004:3943</w:t>
            </w:r>
          </w:p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№ 70-70/001-70/001/083/2016-1585/2 от 22.09.2016 (Собственность) Общество с ограниченной ответственностью "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Тимбермаш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Байкал", 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ИНН: 3812073921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Российская Федерация, Томская область, г. Томск, Мостовой 1-й переулок, 1в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70:21:0100004:3944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№ 70:21:0100004:3944-70/001/2018-2 от 07.02.2018, (Долевая собственность 1/2) 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Шинкевич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Михаил Анатольевич;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№ 70:21:0100004:3944-70/001/2018-3 от 07.02.2018 (Долевая собственность 1/2) 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Уразбахтин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Евгений 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Фанилович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;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№ 70:21:0100004:3944-70/057/2020-7 от 07.05.2020 (Иные ограничения (обременения) прав) 'Постановление о запрете на совершение действий по регистрации ' №232778275/7004 от 29.04.2020, ОСП по Советскому району 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г.Томска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;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№</w:t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70:21:0100004:3944-70/052/2020-8 от 12.05.2020 (Иные ограничения (обременения) прав) 'Постановление судебного пристава-исполнителя' №34395/20/70004-ИП от 29.04.2020, ОСП по Советскому району 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г.Томска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; 70:21:0100004:3944-</w:t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lastRenderedPageBreak/>
              <w:t>70/052/2020-4 от 16.04.2020 (Запрещение регистрации) 'Определение суда' №А67-6188-7/2018 от 26.03.2020, Арбитражный суд Томской области;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70:21:0100004:3944-70/052/2020-5 от 16.04.2020 (Запрещение регистрации) 'Определение суда' №А67-6188-7/2018 от 26.03.2020, Арбитражный суд Томской области;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№</w:t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70:21:0100004:3944-70/052/2020-9 от 12.05.2020 (Иные ограничения (обременения) прав)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'Постановление судебного пристава-исполнителя' №34392/20/70004-ИП от 29.04.2020, ОСП по Советскому району </w:t>
            </w:r>
            <w:proofErr w:type="spellStart"/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г.Томска</w:t>
            </w:r>
            <w:proofErr w:type="spellEnd"/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;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70:21:0100004:3944-70/057/2020-6 от 07.05.2020 (Иные ограничения (обременения) прав) 'Постановление о запрете на совершение действий по регистрации' №232778276/7004 от 29.04.2020, ОСП по Советскому району 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г.Томска</w:t>
            </w:r>
            <w:proofErr w:type="spellEnd"/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46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Томская обл., г. Томск, п. ЛПК 2-й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70:21:0100004:395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№70-70-01/049/2007-816 от 31.08.2009 (Аренда (в том числе, субаренда))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Худоян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Тамара 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Фатоевна</w:t>
            </w:r>
            <w:proofErr w:type="spellEnd"/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Российская Федерация, Томская область, Город Томск, г. </w:t>
            </w:r>
            <w:proofErr w:type="gram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Томск ,</w:t>
            </w:r>
            <w:proofErr w:type="gram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Мостовой 1-й переулок, 3б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70:21:0100004:4280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№ 70:21:0100004:4280-70/052/2019-1 от 21.06.2019 (Собственность) 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Галеев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Валерий Павлович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обл. Томская г. Томск ул. Мостовая, 28а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70:21:0100004:468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49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Томская обл., г. Томск, ЛПК 2-й (поселок), 138/2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70:21:0100004:546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№ 70-70-01/041/2009-844 от 27.04.2009 (Собственность) Муниципальное образование "Город Томск"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Томская обл., г. Томск, п. ЛПК 2-й, 213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70:21:0100004:594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№ 70-70-0/0/0-0 от 09.02.2010 (Собственность) Российская Федерация;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70-70-01/038/2010-220 от 09.02.2010 (Аренда (в том числе, субаренда)) 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Разорина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Надежда Трофимовна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Томская область, г. Томск, пер.1-й Мостовой, 2а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70:21:0100004:68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№ 70-70-01/258/2011-711 от 24.12.2011 (Собственность) Общество с ограниченной ответственностью "Диагностика",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 ИНН: 7019038240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установлено относительно ориентира, расположенного в границах участка. </w:t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br/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lastRenderedPageBreak/>
              <w:t>Почтовый адрес ориентира: Томская обл., г. Томск, ул. Мостовая, 28б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lastRenderedPageBreak/>
              <w:t>70:21:0100004:727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№ 70:21:0100004:727-70/052/2019-9 от 04.06.2019 (Собственность) Общество с </w:t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lastRenderedPageBreak/>
              <w:t>ограниченной ответственностью "АЦМ", ИНН: 7727407546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53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Томская область, г. Томск, ул. Мостовая, 28а стр. 19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70:21:0100004:391 (единое землепользование)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54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установлено относительно ориентира, расположенного в границах участка. </w:t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br/>
              <w:t>Почтовый адрес ориентира: Российская Федерация, Томская область, городской округ ЗАТО Северск, г. Северск, от РЗ до границы ЗАТО Северск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70:22:0000000:34 (единое землепользование)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№ 70-70-01/121/2006-095 от 17.08.2006 (Собственность) Российская Федерация; №70:22:0000000:34-70/060/2018-58 от 06.09.2018 (Аренда (в том числе, субаренда)) Акционерное общество "Сибирский химический комбинат", 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ИНН: 7024029499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установлено относительно ориентира, расположенного в границах участка. </w:t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br/>
              <w:t>Почтовый адрес ориентира: Томская обл., г. Томск, Промышленный парк в Северной промышленной зоне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70:21:0000000:1160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№ 70-70/001-70/001/003/2015-2368/1 от 28.10.2015 (Собственность) Муниципальное образование "Город Томск"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установлено относительно ориентира, расположенного в границах участка. </w:t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br/>
              <w:t>Почтовый адрес ориентира: Томская область, г. Томск, 2-ой поселок ЛПК, 138/1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70:21:0000000:1798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установлено относительно ориентира, расположенного в границах участка. </w:t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br/>
              <w:t>Почтовый адрес ориентира: Российская Федерация, Томская область, г. Томск, ул. Причальная, 22/17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70:21:0000000:2292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№ 70-70/001-70/001/086/2016-1475/2 от 28.12.2016 (Собственность) Общество с ограниченной ответственностью "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Горсети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", 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ИНН: 7017081040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  <w:shd w:val="clear" w:color="auto" w:fill="FFFFFF"/>
              </w:rPr>
              <w:t>Томская область, г. Томск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  <w:shd w:val="clear" w:color="auto" w:fill="FFFFFF"/>
              </w:rPr>
              <w:t>70:21:0000000:2336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  <w:shd w:val="clear" w:color="auto" w:fill="FFFFFF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  <w:shd w:val="clear" w:color="auto" w:fill="FFFFFF"/>
              </w:rPr>
              <w:t>№ 70:21:0000000:2336-70/001/2017-1 от 24.07.2017 (Собственность) Муниципальное образование "Город Томск"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59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установлено относительно ориентира, расположенного в границах участка. </w:t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br/>
              <w:t>Почтовый адрес ориентира: Томская обл., г. Томск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70:21:0000000:337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№ 70-70-01/128/2012-714 от 18.04.2012 (Собственность) Томская область;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№ 70-70-01/128/2012-718 от 17.04.2012 (Постоянное (бессрочное) пользование) Областное государственное казенное учреждение "Управление автомобильных дорог Томской области", 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ИНН: 7018002700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60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br/>
              <w:t>Томская область, г. Томск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br/>
              <w:t>70:21:0000000:338</w:t>
            </w:r>
          </w:p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  <w:shd w:val="clear" w:color="auto" w:fill="FFFFFF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  <w:shd w:val="clear" w:color="auto" w:fill="FFFFFF"/>
              </w:rPr>
              <w:t>№ 70-70-01/129/2012-830 от 28.04.2012 (Собственность) Томская область;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  <w:shd w:val="clear" w:color="auto" w:fill="FFFFFF"/>
              </w:rPr>
              <w:t xml:space="preserve">№ 70-70-01/264/2012-452 от 29.09.2012 (Постоянное (бессрочное) пользование) Областное государственное казенное учреждение "Управление автомобильных дорог Томской области", 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  <w:shd w:val="clear" w:color="auto" w:fill="FFFFFF"/>
              </w:rPr>
              <w:t>ИНН: 7018002700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  <w:shd w:val="clear" w:color="auto" w:fill="FFFFFF"/>
              </w:rPr>
              <w:t xml:space="preserve">Томская область, г. Томск, в районе 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  <w:shd w:val="clear" w:color="auto" w:fill="FFFFFF"/>
              </w:rPr>
              <w:t>Кузовлевского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  <w:shd w:val="clear" w:color="auto" w:fill="FFFFFF"/>
              </w:rPr>
              <w:t xml:space="preserve"> тракта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  <w:shd w:val="clear" w:color="auto" w:fill="FFFFFF"/>
              </w:rPr>
              <w:t>70:21:0000000:846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  <w:shd w:val="clear" w:color="auto" w:fill="FFFFFF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  <w:shd w:val="clear" w:color="auto" w:fill="FFFFFF"/>
              </w:rPr>
              <w:t>№ 70-70-01/316/2014-984 от 15.12.2014 (Собственность) Муниципальное образование "Город Томск"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br/>
              <w:t>обл. Томская г. Томск ул. Мостовая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  <w:shd w:val="clear" w:color="auto" w:fill="FFFFFF"/>
              </w:rPr>
              <w:t>70:21:0000000:91(единое землепользование)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  <w:shd w:val="clear" w:color="auto" w:fill="FFFFFF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Российская Федерация, Томская область, г. Томск, тракт 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Кузовлевский</w:t>
            </w:r>
            <w:proofErr w:type="spellEnd"/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70:21:0100001:1654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№ 70:21:0100001:1654-70/001/2018-3 от 28.02.2018 (Собственность) Общество с ограниченной ответственностью "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Томскнефтехим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",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ИНН: 7017075536;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70:21:0100001:1654-70/001/2018-2 от 28.02.2018 (</w:t>
            </w: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Сервитут) </w:t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Открытое акционерное общество "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Востокгазпром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",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ИНН: 7017005296;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hAnsi="PT Astra Serif" w:cs="Times New Roman"/>
                <w:color w:val="000000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№ 70:21:0100001:1654-70/001/2018-1 от 28.02.2018 (Сервитут (право)) Общество с ограниченной ответственностью "</w:t>
            </w:r>
            <w:proofErr w:type="spellStart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Томскнефтехим</w:t>
            </w:r>
            <w:proofErr w:type="spellEnd"/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",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ИНН: 7017075536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64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установлено относительно ориентира, расположенного в границах участка. </w:t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br/>
              <w:t>Почтовый адрес ориентира: обл. Томская г. Томск пер. 1-й Мостовой, 3-а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70:21:0100004:6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 xml:space="preserve">установлено относительно ориентира, расположенного в границах участка. </w:t>
            </w: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br/>
              <w:t>Почтовый адрес ориентира: обл. Томская г. Томск пер. 1-й Мостовой, 3-а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70:21:0100004:6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hAnsi="PT Astra Serif" w:cs="Times New Roman"/>
                <w:color w:val="000000"/>
                <w:sz w:val="20"/>
                <w:szCs w:val="20"/>
              </w:rPr>
              <w:t>Земли населённых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Данные отсутствуют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66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Томская область, г. Томск, в границах города Томска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sz w:val="20"/>
                <w:szCs w:val="20"/>
              </w:rPr>
              <w:t>70:21:0000000:56(Единое землепользование)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№70-70-01/083/2007-459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28.05.2007 (Собственность) Российская Федерация;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№ 70:21:0000000:56-70/052/2020-8 от 09.01.2020 (аренда) Общество с ограниченной ответственностью "Промышленный региональный банк", 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ИНН: 7000000719;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№ 70-70-01/175/2014-523 от 21.07.2014 (аренда) Федеральное государственное предприятие "Ведомственная охрана железнодорожного транспорта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Российской Федерации", ИНН: 7701330105;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№</w:t>
            </w:r>
            <w:r w:rsidRPr="00D55615">
              <w:rPr>
                <w:rFonts w:ascii="PT Astra Serif" w:hAnsi="PT Astra Serif" w:cs="Times New Roman"/>
                <w:sz w:val="20"/>
                <w:szCs w:val="20"/>
              </w:rPr>
              <w:t xml:space="preserve"> </w:t>
            </w: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70-01/4п-60/2004-1368 от 28.05.2007 (аренда) Открытое акционерное общество "Российские железные дороги", 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ИНН: 7708503727;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№ 70-70-01/165/2014-124 от 20.06.2014 (аренда) </w:t>
            </w:r>
            <w:proofErr w:type="spellStart"/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Неумейков</w:t>
            </w:r>
            <w:proofErr w:type="spellEnd"/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Андрей Викторович;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№ 70-70-01/144/2011-824 от 19.08.2011 (аренда) Акционерное общество "Федеральная пассажирская компания", 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ИНН: 7708709686;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№ 70-70-01/205/2009-644 от 18.02.2010 (аренда) </w:t>
            </w:r>
            <w:proofErr w:type="spellStart"/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Кумин</w:t>
            </w:r>
            <w:proofErr w:type="spellEnd"/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Константин Васильевич</w:t>
            </w:r>
          </w:p>
        </w:tc>
      </w:tr>
      <w:tr w:rsidR="004D64B3" w:rsidRPr="00D55615" w:rsidTr="004D64B3">
        <w:trPr>
          <w:trHeight w:val="28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lastRenderedPageBreak/>
              <w:t>67</w:t>
            </w:r>
          </w:p>
        </w:tc>
        <w:tc>
          <w:tcPr>
            <w:tcW w:w="2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Местоположение установлено относительно ориентира, расположенного в границах участка. Почтовый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адрес ориентира: Томская обл., г. Томск, 2-й поселок ЛПК, 257а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jc w:val="center"/>
              <w:rPr>
                <w:rFonts w:ascii="PT Astra Serif" w:hAnsi="PT Astra Serif" w:cs="Times New Roman"/>
                <w:sz w:val="20"/>
                <w:szCs w:val="20"/>
              </w:rPr>
            </w:pPr>
            <w:r w:rsidRPr="00D55615">
              <w:rPr>
                <w:rFonts w:ascii="PT Astra Serif" w:hAnsi="PT Astra Serif" w:cs="Times New Roman"/>
                <w:sz w:val="20"/>
                <w:szCs w:val="20"/>
              </w:rPr>
              <w:t>70:21:0100004:365</w:t>
            </w:r>
          </w:p>
        </w:tc>
        <w:tc>
          <w:tcPr>
            <w:tcW w:w="1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Земли населенных пунктов</w:t>
            </w:r>
          </w:p>
        </w:tc>
        <w:tc>
          <w:tcPr>
            <w:tcW w:w="31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№70-70-01/124/2008-730 от</w:t>
            </w:r>
          </w:p>
          <w:p w:rsidR="004D64B3" w:rsidRPr="00D55615" w:rsidRDefault="004D64B3" w:rsidP="00F84BC0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</w:pPr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13.08.2008 (Собственность) Миронченко </w:t>
            </w:r>
            <w:proofErr w:type="spellStart"/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>Ида</w:t>
            </w:r>
            <w:proofErr w:type="spellEnd"/>
            <w:r w:rsidRPr="00D55615">
              <w:rPr>
                <w:rFonts w:ascii="PT Astra Serif" w:eastAsia="Times New Roman" w:hAnsi="PT Astra Serif" w:cs="Times New Roman"/>
                <w:color w:val="000000"/>
                <w:sz w:val="20"/>
                <w:szCs w:val="20"/>
                <w:lang w:eastAsia="ru-RU"/>
              </w:rPr>
              <w:t xml:space="preserve"> Александровна</w:t>
            </w:r>
          </w:p>
        </w:tc>
      </w:tr>
      <w:bookmarkEnd w:id="0"/>
    </w:tbl>
    <w:p w:rsidR="00F612FD" w:rsidRPr="004D64B3" w:rsidRDefault="00F612FD">
      <w:pPr>
        <w:rPr>
          <w:rFonts w:ascii="PT Astra Serif" w:hAnsi="PT Astra Serif"/>
          <w:sz w:val="20"/>
          <w:szCs w:val="20"/>
        </w:rPr>
      </w:pPr>
    </w:p>
    <w:sectPr w:rsidR="00F612FD" w:rsidRPr="004D64B3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6167" w:rsidRDefault="00866167" w:rsidP="00BA5E0E">
      <w:pPr>
        <w:spacing w:after="0" w:line="240" w:lineRule="auto"/>
      </w:pPr>
      <w:r>
        <w:separator/>
      </w:r>
    </w:p>
  </w:endnote>
  <w:endnote w:type="continuationSeparator" w:id="0">
    <w:p w:rsidR="00866167" w:rsidRDefault="00866167" w:rsidP="00BA5E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6167" w:rsidRDefault="00866167" w:rsidP="00BA5E0E">
      <w:pPr>
        <w:spacing w:after="0" w:line="240" w:lineRule="auto"/>
      </w:pPr>
      <w:r>
        <w:separator/>
      </w:r>
    </w:p>
  </w:footnote>
  <w:footnote w:type="continuationSeparator" w:id="0">
    <w:p w:rsidR="00866167" w:rsidRDefault="00866167" w:rsidP="00BA5E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A5E0E" w:rsidRPr="00BA5E0E" w:rsidRDefault="00BA5E0E" w:rsidP="00BA5E0E">
    <w:pPr>
      <w:pStyle w:val="a4"/>
      <w:jc w:val="right"/>
      <w:rPr>
        <w:rFonts w:ascii="PT Astra Serif" w:hAnsi="PT Astra Serif"/>
        <w:sz w:val="24"/>
        <w:szCs w:val="24"/>
      </w:rPr>
    </w:pPr>
    <w:r w:rsidRPr="00BA5E0E">
      <w:rPr>
        <w:rFonts w:ascii="PT Astra Serif" w:hAnsi="PT Astra Serif"/>
        <w:sz w:val="24"/>
        <w:szCs w:val="24"/>
      </w:rPr>
      <w:t xml:space="preserve">Приложение № </w:t>
    </w:r>
    <w:r w:rsidR="004D64B3">
      <w:rPr>
        <w:rFonts w:ascii="PT Astra Serif" w:hAnsi="PT Astra Serif"/>
        <w:sz w:val="24"/>
        <w:szCs w:val="24"/>
      </w:rPr>
      <w:t>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19A"/>
    <w:rsid w:val="0006119A"/>
    <w:rsid w:val="0012059F"/>
    <w:rsid w:val="001F1A0A"/>
    <w:rsid w:val="003A21DB"/>
    <w:rsid w:val="004D64B3"/>
    <w:rsid w:val="006318EF"/>
    <w:rsid w:val="006B7A74"/>
    <w:rsid w:val="00866167"/>
    <w:rsid w:val="00895410"/>
    <w:rsid w:val="009E4CAF"/>
    <w:rsid w:val="00B55C44"/>
    <w:rsid w:val="00BA5E0E"/>
    <w:rsid w:val="00D55615"/>
    <w:rsid w:val="00DB243E"/>
    <w:rsid w:val="00F61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1CD427E-A1FB-4F01-8C70-8BE9817731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E0E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A5E0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B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A5E0E"/>
  </w:style>
  <w:style w:type="paragraph" w:styleId="a6">
    <w:name w:val="footer"/>
    <w:basedOn w:val="a"/>
    <w:link w:val="a7"/>
    <w:uiPriority w:val="99"/>
    <w:unhideWhenUsed/>
    <w:rsid w:val="00BA5E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A5E0E"/>
  </w:style>
  <w:style w:type="paragraph" w:styleId="a8">
    <w:name w:val="Balloon Text"/>
    <w:basedOn w:val="a"/>
    <w:link w:val="a9"/>
    <w:uiPriority w:val="99"/>
    <w:semiHidden/>
    <w:unhideWhenUsed/>
    <w:rsid w:val="00D556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5561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252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3266</Words>
  <Characters>18617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Горшкова Анна Альбертовна</dc:creator>
  <cp:keywords/>
  <dc:description/>
  <cp:lastModifiedBy>Горшкова Анна Альбертовна</cp:lastModifiedBy>
  <cp:revision>3</cp:revision>
  <cp:lastPrinted>2021-10-19T03:45:00Z</cp:lastPrinted>
  <dcterms:created xsi:type="dcterms:W3CDTF">2021-10-19T03:15:00Z</dcterms:created>
  <dcterms:modified xsi:type="dcterms:W3CDTF">2021-10-19T03:48:00Z</dcterms:modified>
</cp:coreProperties>
</file>